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D7" w:rsidRPr="004B1812" w:rsidRDefault="00435542" w:rsidP="00FB2FD7">
      <w:pPr>
        <w:rPr>
          <w:rFonts w:ascii="標楷體" w:eastAsia="標楷體" w:hAnsi="標楷體"/>
          <w:sz w:val="30"/>
          <w:szCs w:val="30"/>
        </w:rPr>
      </w:pPr>
      <w:r w:rsidRPr="004B1812">
        <w:rPr>
          <w:rFonts w:ascii="標楷體" w:eastAsia="標楷體" w:hAnsi="標楷體" w:hint="eastAsia"/>
          <w:sz w:val="30"/>
          <w:szCs w:val="30"/>
        </w:rPr>
        <w:t>私立能仁高級家事商業職業學校圖書館</w:t>
      </w:r>
      <w:r w:rsidR="00FB2FD7" w:rsidRPr="004B1812">
        <w:rPr>
          <w:rFonts w:ascii="標楷體" w:eastAsia="標楷體" w:hAnsi="標楷體" w:hint="eastAsia"/>
          <w:sz w:val="30"/>
          <w:szCs w:val="30"/>
        </w:rPr>
        <w:t>諮詢委員會設置辦法</w:t>
      </w:r>
    </w:p>
    <w:p w:rsidR="00FB2FD7" w:rsidRPr="004B1812" w:rsidRDefault="00FB2FD7" w:rsidP="00FB2FD7">
      <w:pPr>
        <w:rPr>
          <w:rFonts w:ascii="標楷體" w:eastAsia="標楷體" w:hAnsi="標楷體"/>
        </w:rPr>
      </w:pPr>
    </w:p>
    <w:p w:rsidR="00FB2FD7" w:rsidRPr="004B1812" w:rsidRDefault="00FB2FD7" w:rsidP="004B1812">
      <w:pPr>
        <w:jc w:val="right"/>
        <w:rPr>
          <w:rFonts w:ascii="標楷體" w:eastAsia="標楷體" w:hAnsi="標楷體"/>
          <w:sz w:val="20"/>
          <w:szCs w:val="20"/>
        </w:rPr>
      </w:pPr>
      <w:r w:rsidRPr="004B1812">
        <w:rPr>
          <w:rFonts w:ascii="標楷體" w:eastAsia="標楷體" w:hAnsi="標楷體"/>
        </w:rPr>
        <w:t xml:space="preserve"> </w:t>
      </w:r>
      <w:r w:rsidR="004B1812" w:rsidRPr="004B1812">
        <w:rPr>
          <w:rFonts w:ascii="標楷體" w:eastAsia="標楷體" w:hAnsi="標楷體" w:hint="eastAsia"/>
          <w:sz w:val="20"/>
          <w:szCs w:val="20"/>
        </w:rPr>
        <w:t>102 年 08 月 28 日校務會議通過</w:t>
      </w:r>
    </w:p>
    <w:p w:rsidR="00FB2FD7" w:rsidRPr="004B1812" w:rsidRDefault="00FB2FD7" w:rsidP="00FB2FD7">
      <w:pPr>
        <w:rPr>
          <w:rFonts w:ascii="標楷體" w:eastAsia="標楷體" w:hAnsi="標楷體"/>
        </w:rPr>
      </w:pPr>
    </w:p>
    <w:p w:rsidR="00FB2FD7" w:rsidRPr="004B1812" w:rsidRDefault="00FB2FD7" w:rsidP="004B1812">
      <w:pPr>
        <w:spacing w:line="500" w:lineRule="exact"/>
        <w:ind w:left="850" w:hangingChars="354" w:hanging="850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第一條 本校為集思廣益，共謀圖書資訊業務及資訊化校園發展之策略、方針，特依據本校組織規程</w:t>
      </w:r>
      <w:proofErr w:type="gramStart"/>
      <w:r w:rsidRPr="004B1812">
        <w:rPr>
          <w:rFonts w:ascii="標楷體" w:eastAsia="標楷體" w:hAnsi="標楷體" w:hint="eastAsia"/>
        </w:rPr>
        <w:t>第十七條設</w:t>
      </w:r>
      <w:proofErr w:type="gramEnd"/>
      <w:r w:rsidRPr="004B1812">
        <w:rPr>
          <w:rFonts w:ascii="標楷體" w:eastAsia="標楷體" w:hAnsi="標楷體" w:hint="eastAsia"/>
        </w:rPr>
        <w:t>「</w:t>
      </w:r>
      <w:r w:rsidR="004B1812">
        <w:rPr>
          <w:rFonts w:ascii="標楷體" w:eastAsia="標楷體" w:hAnsi="標楷體" w:hint="eastAsia"/>
        </w:rPr>
        <w:t>能仁家商</w:t>
      </w:r>
      <w:r w:rsidRPr="004B1812">
        <w:rPr>
          <w:rFonts w:ascii="標楷體" w:eastAsia="標楷體" w:hAnsi="標楷體" w:hint="eastAsia"/>
        </w:rPr>
        <w:t>圖書資訊諮詢委員會」 ( 以下簡稱本委員會 ) 。</w:t>
      </w:r>
    </w:p>
    <w:p w:rsidR="00FB2FD7" w:rsidRPr="004B1812" w:rsidRDefault="00FB2FD7" w:rsidP="004B1812">
      <w:pPr>
        <w:spacing w:line="500" w:lineRule="exact"/>
        <w:ind w:left="850" w:hangingChars="354" w:hanging="850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第二條 本委員會置委員若干人，由校長、</w:t>
      </w:r>
      <w:r w:rsidR="004B1812">
        <w:rPr>
          <w:rFonts w:ascii="標楷體" w:eastAsia="標楷體" w:hAnsi="標楷體" w:hint="eastAsia"/>
        </w:rPr>
        <w:t>圖書室主任、教務處主任、學</w:t>
      </w:r>
      <w:proofErr w:type="gramStart"/>
      <w:r w:rsidR="004B1812">
        <w:rPr>
          <w:rFonts w:ascii="標楷體" w:eastAsia="標楷體" w:hAnsi="標楷體" w:hint="eastAsia"/>
        </w:rPr>
        <w:t>務</w:t>
      </w:r>
      <w:proofErr w:type="gramEnd"/>
      <w:r w:rsidR="004B1812">
        <w:rPr>
          <w:rFonts w:ascii="標楷體" w:eastAsia="標楷體" w:hAnsi="標楷體" w:hint="eastAsia"/>
        </w:rPr>
        <w:t>處主任、總務處主任、輔導室主任、電腦中心組長、設備組長、訓育組長、各科主任、各科教師代表一人、</w:t>
      </w:r>
      <w:proofErr w:type="gramStart"/>
      <w:r w:rsidR="004B1812">
        <w:rPr>
          <w:rFonts w:ascii="標楷體" w:eastAsia="標楷體" w:hAnsi="標楷體" w:hint="eastAsia"/>
        </w:rPr>
        <w:t>各群科教師</w:t>
      </w:r>
      <w:proofErr w:type="gramEnd"/>
      <w:r w:rsidR="004B1812">
        <w:rPr>
          <w:rFonts w:ascii="標楷體" w:eastAsia="標楷體" w:hAnsi="標楷體" w:hint="eastAsia"/>
        </w:rPr>
        <w:t>專業發展負責教師</w:t>
      </w:r>
      <w:r w:rsidRPr="004B1812">
        <w:rPr>
          <w:rFonts w:ascii="標楷體" w:eastAsia="標楷體" w:hAnsi="標楷體" w:hint="eastAsia"/>
        </w:rPr>
        <w:t xml:space="preserve">擔任，另由獨立編制之學程代表列席 </w:t>
      </w:r>
      <w:r w:rsidR="004B1812">
        <w:rPr>
          <w:rFonts w:ascii="標楷體" w:eastAsia="標楷體" w:hAnsi="標楷體" w:hint="eastAsia"/>
        </w:rPr>
        <w:t>，</w:t>
      </w:r>
      <w:r w:rsidRPr="004B1812">
        <w:rPr>
          <w:rFonts w:ascii="標楷體" w:eastAsia="標楷體" w:hAnsi="標楷體" w:hint="eastAsia"/>
        </w:rPr>
        <w:t>主任委員由校長兼任，委員會之召開由圖書</w:t>
      </w:r>
      <w:r w:rsidR="004B1812">
        <w:rPr>
          <w:rFonts w:ascii="標楷體" w:eastAsia="標楷體" w:hAnsi="標楷體" w:hint="eastAsia"/>
        </w:rPr>
        <w:t>室主任</w:t>
      </w:r>
      <w:r w:rsidRPr="004B1812">
        <w:rPr>
          <w:rFonts w:ascii="標楷體" w:eastAsia="標楷體" w:hAnsi="標楷體" w:hint="eastAsia"/>
        </w:rPr>
        <w:t>召集之。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第三條 本委員會</w:t>
      </w:r>
      <w:proofErr w:type="gramStart"/>
      <w:r w:rsidRPr="004B1812">
        <w:rPr>
          <w:rFonts w:ascii="標楷體" w:eastAsia="標楷體" w:hAnsi="標楷體" w:hint="eastAsia"/>
        </w:rPr>
        <w:t>成員均為無</w:t>
      </w:r>
      <w:proofErr w:type="gramEnd"/>
      <w:r w:rsidRPr="004B1812">
        <w:rPr>
          <w:rFonts w:ascii="標楷體" w:eastAsia="標楷體" w:hAnsi="標楷體" w:hint="eastAsia"/>
        </w:rPr>
        <w:t>給職，任期為一學年，</w:t>
      </w:r>
      <w:proofErr w:type="gramStart"/>
      <w:r w:rsidRPr="004B1812">
        <w:rPr>
          <w:rFonts w:ascii="標楷體" w:eastAsia="標楷體" w:hAnsi="標楷體" w:hint="eastAsia"/>
        </w:rPr>
        <w:t>連聘得</w:t>
      </w:r>
      <w:proofErr w:type="gramEnd"/>
      <w:r w:rsidRPr="004B1812">
        <w:rPr>
          <w:rFonts w:ascii="標楷體" w:eastAsia="標楷體" w:hAnsi="標楷體" w:hint="eastAsia"/>
        </w:rPr>
        <w:t>連任之。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第四條 本委員會之任務如下：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一、圖書</w:t>
      </w:r>
      <w:r w:rsidR="004B1812">
        <w:rPr>
          <w:rFonts w:ascii="標楷體" w:eastAsia="標楷體" w:hAnsi="標楷體" w:hint="eastAsia"/>
        </w:rPr>
        <w:t>室</w:t>
      </w:r>
      <w:r w:rsidRPr="004B1812">
        <w:rPr>
          <w:rFonts w:ascii="標楷體" w:eastAsia="標楷體" w:hAnsi="標楷體" w:hint="eastAsia"/>
        </w:rPr>
        <w:t>重大策略方針之</w:t>
      </w:r>
      <w:proofErr w:type="gramStart"/>
      <w:r w:rsidRPr="004B1812">
        <w:rPr>
          <w:rFonts w:ascii="標楷體" w:eastAsia="標楷體" w:hAnsi="標楷體" w:hint="eastAsia"/>
        </w:rPr>
        <w:t>研</w:t>
      </w:r>
      <w:proofErr w:type="gramEnd"/>
      <w:r w:rsidRPr="004B1812">
        <w:rPr>
          <w:rFonts w:ascii="標楷體" w:eastAsia="標楷體" w:hAnsi="標楷體" w:hint="eastAsia"/>
        </w:rPr>
        <w:t>議。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二、圖書</w:t>
      </w:r>
      <w:r w:rsidR="004B1812">
        <w:rPr>
          <w:rFonts w:ascii="標楷體" w:eastAsia="標楷體" w:hAnsi="標楷體" w:hint="eastAsia"/>
        </w:rPr>
        <w:t>室</w:t>
      </w:r>
      <w:r w:rsidRPr="004B1812">
        <w:rPr>
          <w:rFonts w:ascii="標楷體" w:eastAsia="標楷體" w:hAnsi="標楷體" w:hint="eastAsia"/>
        </w:rPr>
        <w:t>經費原則之</w:t>
      </w:r>
      <w:proofErr w:type="gramStart"/>
      <w:r w:rsidRPr="004B1812">
        <w:rPr>
          <w:rFonts w:ascii="標楷體" w:eastAsia="標楷體" w:hAnsi="標楷體" w:hint="eastAsia"/>
        </w:rPr>
        <w:t>研</w:t>
      </w:r>
      <w:proofErr w:type="gramEnd"/>
      <w:r w:rsidRPr="004B1812">
        <w:rPr>
          <w:rFonts w:ascii="標楷體" w:eastAsia="標楷體" w:hAnsi="標楷體" w:hint="eastAsia"/>
        </w:rPr>
        <w:t>議。</w:t>
      </w:r>
    </w:p>
    <w:p w:rsidR="004B1812" w:rsidRDefault="00FB2FD7" w:rsidP="004B1812">
      <w:pPr>
        <w:spacing w:line="500" w:lineRule="exact"/>
        <w:rPr>
          <w:rFonts w:ascii="標楷體" w:eastAsia="標楷體" w:hAnsi="標楷體" w:hint="eastAsia"/>
        </w:rPr>
      </w:pPr>
      <w:r w:rsidRPr="004B1812">
        <w:rPr>
          <w:rFonts w:ascii="標楷體" w:eastAsia="標楷體" w:hAnsi="標楷體" w:hint="eastAsia"/>
        </w:rPr>
        <w:t>三、圖書</w:t>
      </w:r>
      <w:r w:rsidR="004B1812">
        <w:rPr>
          <w:rFonts w:ascii="標楷體" w:eastAsia="標楷體" w:hAnsi="標楷體" w:hint="eastAsia"/>
        </w:rPr>
        <w:t>室</w:t>
      </w:r>
      <w:r w:rsidRPr="004B1812">
        <w:rPr>
          <w:rFonts w:ascii="標楷體" w:eastAsia="標楷體" w:hAnsi="標楷體" w:hint="eastAsia"/>
        </w:rPr>
        <w:t>設備之選購與配置原則之</w:t>
      </w:r>
      <w:proofErr w:type="gramStart"/>
      <w:r w:rsidRPr="004B1812">
        <w:rPr>
          <w:rFonts w:ascii="標楷體" w:eastAsia="標楷體" w:hAnsi="標楷體" w:hint="eastAsia"/>
        </w:rPr>
        <w:t>研</w:t>
      </w:r>
      <w:proofErr w:type="gramEnd"/>
      <w:r w:rsidRPr="004B1812">
        <w:rPr>
          <w:rFonts w:ascii="標楷體" w:eastAsia="標楷體" w:hAnsi="標楷體" w:hint="eastAsia"/>
        </w:rPr>
        <w:t>議。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四、圖書館藏策略之</w:t>
      </w:r>
      <w:proofErr w:type="gramStart"/>
      <w:r w:rsidRPr="004B1812">
        <w:rPr>
          <w:rFonts w:ascii="標楷體" w:eastAsia="標楷體" w:hAnsi="標楷體" w:hint="eastAsia"/>
        </w:rPr>
        <w:t>研</w:t>
      </w:r>
      <w:proofErr w:type="gramEnd"/>
      <w:r w:rsidRPr="004B1812">
        <w:rPr>
          <w:rFonts w:ascii="標楷體" w:eastAsia="標楷體" w:hAnsi="標楷體" w:hint="eastAsia"/>
        </w:rPr>
        <w:t>議。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五、校園網路規劃、建構之</w:t>
      </w:r>
      <w:proofErr w:type="gramStart"/>
      <w:r w:rsidRPr="004B1812">
        <w:rPr>
          <w:rFonts w:ascii="標楷體" w:eastAsia="標楷體" w:hAnsi="標楷體" w:hint="eastAsia"/>
        </w:rPr>
        <w:t>研</w:t>
      </w:r>
      <w:proofErr w:type="gramEnd"/>
      <w:r w:rsidRPr="004B1812">
        <w:rPr>
          <w:rFonts w:ascii="標楷體" w:eastAsia="標楷體" w:hAnsi="標楷體" w:hint="eastAsia"/>
        </w:rPr>
        <w:t>議。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六、校園資訊化規劃方針之</w:t>
      </w:r>
      <w:proofErr w:type="gramStart"/>
      <w:r w:rsidRPr="004B1812">
        <w:rPr>
          <w:rFonts w:ascii="標楷體" w:eastAsia="標楷體" w:hAnsi="標楷體" w:hint="eastAsia"/>
        </w:rPr>
        <w:t>研</w:t>
      </w:r>
      <w:proofErr w:type="gramEnd"/>
      <w:r w:rsidRPr="004B1812">
        <w:rPr>
          <w:rFonts w:ascii="標楷體" w:eastAsia="標楷體" w:hAnsi="標楷體" w:hint="eastAsia"/>
        </w:rPr>
        <w:t>議。</w:t>
      </w:r>
    </w:p>
    <w:p w:rsidR="00FB2FD7" w:rsidRPr="004B1812" w:rsidRDefault="00477C1C" w:rsidP="004B181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七、校史</w:t>
      </w:r>
      <w:r w:rsidR="00FB2FD7" w:rsidRPr="004B1812">
        <w:rPr>
          <w:rFonts w:ascii="標楷體" w:eastAsia="標楷體" w:hAnsi="標楷體" w:hint="eastAsia"/>
        </w:rPr>
        <w:t>、文藝推廣業務之</w:t>
      </w:r>
      <w:proofErr w:type="gramStart"/>
      <w:r w:rsidR="00FB2FD7" w:rsidRPr="004B1812">
        <w:rPr>
          <w:rFonts w:ascii="標楷體" w:eastAsia="標楷體" w:hAnsi="標楷體" w:hint="eastAsia"/>
        </w:rPr>
        <w:t>研</w:t>
      </w:r>
      <w:proofErr w:type="gramEnd"/>
      <w:r w:rsidR="00FB2FD7" w:rsidRPr="004B1812">
        <w:rPr>
          <w:rFonts w:ascii="標楷體" w:eastAsia="標楷體" w:hAnsi="標楷體" w:hint="eastAsia"/>
        </w:rPr>
        <w:t>議。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八、協調溝通圖書</w:t>
      </w:r>
      <w:r w:rsidR="00477C1C">
        <w:rPr>
          <w:rFonts w:ascii="標楷體" w:eastAsia="標楷體" w:hAnsi="標楷體" w:hint="eastAsia"/>
        </w:rPr>
        <w:t>室</w:t>
      </w:r>
      <w:r w:rsidRPr="004B1812">
        <w:rPr>
          <w:rFonts w:ascii="標楷體" w:eastAsia="標楷體" w:hAnsi="標楷體" w:hint="eastAsia"/>
        </w:rPr>
        <w:t>與師生員工之意見。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第五條 本委員會每學期開會一次，必要時得召開臨時會議。</w:t>
      </w:r>
    </w:p>
    <w:p w:rsidR="00FB2FD7" w:rsidRPr="004B1812" w:rsidRDefault="00FB2FD7" w:rsidP="00477C1C">
      <w:pPr>
        <w:spacing w:line="500" w:lineRule="exact"/>
        <w:ind w:left="850" w:hangingChars="354" w:hanging="850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第六條 本委員會必要時得邀請相關單位派員列席。會議之行政事項皆由圖書</w:t>
      </w:r>
      <w:r w:rsidR="00477C1C">
        <w:rPr>
          <w:rFonts w:ascii="標楷體" w:eastAsia="標楷體" w:hAnsi="標楷體" w:hint="eastAsia"/>
        </w:rPr>
        <w:t>室</w:t>
      </w:r>
      <w:r w:rsidRPr="004B1812">
        <w:rPr>
          <w:rFonts w:ascii="標楷體" w:eastAsia="標楷體" w:hAnsi="標楷體" w:hint="eastAsia"/>
        </w:rPr>
        <w:t>負責。</w:t>
      </w:r>
    </w:p>
    <w:p w:rsidR="00FB2FD7" w:rsidRPr="004B1812" w:rsidRDefault="00FB2FD7" w:rsidP="004B1812">
      <w:pPr>
        <w:spacing w:line="500" w:lineRule="exact"/>
        <w:rPr>
          <w:rFonts w:ascii="標楷體" w:eastAsia="標楷體" w:hAnsi="標楷體"/>
        </w:rPr>
      </w:pPr>
      <w:r w:rsidRPr="004B1812">
        <w:rPr>
          <w:rFonts w:ascii="標楷體" w:eastAsia="標楷體" w:hAnsi="標楷體" w:hint="eastAsia"/>
        </w:rPr>
        <w:t>第七條 本辦法若有未盡之處，悉依教育部最新法令規章為主。</w:t>
      </w:r>
    </w:p>
    <w:p w:rsidR="005A2E4D" w:rsidRPr="004B1812" w:rsidRDefault="00FB2FD7" w:rsidP="004B1812">
      <w:pPr>
        <w:spacing w:line="500" w:lineRule="exact"/>
        <w:rPr>
          <w:rFonts w:ascii="標楷體" w:eastAsia="標楷體" w:hAnsi="標楷體"/>
        </w:rPr>
      </w:pPr>
      <w:bookmarkStart w:id="0" w:name="_GoBack"/>
      <w:bookmarkEnd w:id="0"/>
      <w:r w:rsidRPr="004B1812">
        <w:rPr>
          <w:rFonts w:ascii="標楷體" w:eastAsia="標楷體" w:hAnsi="標楷體" w:hint="eastAsia"/>
        </w:rPr>
        <w:t>第八條 本辦法經校務會議通過，陳請 校長核定後實施，修正時亦同。</w:t>
      </w:r>
    </w:p>
    <w:p w:rsidR="004B1812" w:rsidRPr="004B1812" w:rsidRDefault="004B1812" w:rsidP="004B1812">
      <w:pPr>
        <w:spacing w:line="500" w:lineRule="exact"/>
        <w:rPr>
          <w:rFonts w:ascii="標楷體" w:eastAsia="標楷體" w:hAnsi="標楷體"/>
        </w:rPr>
      </w:pPr>
    </w:p>
    <w:sectPr w:rsidR="004B1812" w:rsidRPr="004B1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D7"/>
    <w:rsid w:val="00435542"/>
    <w:rsid w:val="00477C1C"/>
    <w:rsid w:val="004B1812"/>
    <w:rsid w:val="005A2E4D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2014-08-19T16:44:00Z</dcterms:created>
  <dcterms:modified xsi:type="dcterms:W3CDTF">2014-08-20T09:34:00Z</dcterms:modified>
</cp:coreProperties>
</file>