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A47" w:rsidRDefault="00885A6D" w:rsidP="00A84D6E">
      <w:pPr>
        <w:spacing w:line="400" w:lineRule="exact"/>
        <w:jc w:val="center"/>
        <w:rPr>
          <w:rFonts w:ascii="微軟正黑體" w:eastAsia="微軟正黑體" w:hAnsi="微軟正黑體"/>
          <w:sz w:val="40"/>
          <w:szCs w:val="40"/>
        </w:rPr>
      </w:pPr>
      <w:r w:rsidRPr="002D1B3F">
        <w:rPr>
          <w:rFonts w:ascii="微軟正黑體" w:eastAsia="微軟正黑體" w:hAnsi="微軟正黑體" w:hint="eastAsia"/>
          <w:sz w:val="40"/>
          <w:szCs w:val="40"/>
        </w:rPr>
        <w:t>201</w:t>
      </w:r>
      <w:r w:rsidR="005F7B62">
        <w:rPr>
          <w:rFonts w:ascii="微軟正黑體" w:eastAsia="微軟正黑體" w:hAnsi="微軟正黑體" w:hint="eastAsia"/>
          <w:sz w:val="40"/>
          <w:szCs w:val="40"/>
        </w:rPr>
        <w:t>7</w:t>
      </w:r>
      <w:r w:rsidRPr="002D1B3F">
        <w:rPr>
          <w:rFonts w:ascii="微軟正黑體" w:eastAsia="微軟正黑體" w:hAnsi="微軟正黑體" w:hint="eastAsia"/>
          <w:sz w:val="40"/>
          <w:szCs w:val="40"/>
        </w:rPr>
        <w:t>新北</w:t>
      </w:r>
      <w:r w:rsidR="00A84D6E">
        <w:rPr>
          <w:rFonts w:ascii="微軟正黑體" w:eastAsia="微軟正黑體" w:hAnsi="微軟正黑體" w:hint="eastAsia"/>
          <w:sz w:val="40"/>
          <w:szCs w:val="40"/>
        </w:rPr>
        <w:t>就是愛老師-敬師電影院</w:t>
      </w:r>
    </w:p>
    <w:p w:rsidR="00333744" w:rsidRPr="002D1B3F" w:rsidRDefault="00333744" w:rsidP="002D1B3F">
      <w:pPr>
        <w:spacing w:line="400" w:lineRule="exact"/>
        <w:rPr>
          <w:rFonts w:ascii="微軟正黑體" w:eastAsia="微軟正黑體" w:hAnsi="微軟正黑體"/>
          <w:sz w:val="40"/>
          <w:szCs w:val="40"/>
        </w:rPr>
      </w:pPr>
    </w:p>
    <w:p w:rsidR="00333744" w:rsidRPr="00D0752C" w:rsidRDefault="00885A6D" w:rsidP="00D0752C">
      <w:pPr>
        <w:pStyle w:val="a3"/>
        <w:numPr>
          <w:ilvl w:val="0"/>
          <w:numId w:val="2"/>
        </w:numPr>
        <w:spacing w:line="40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C353FC">
        <w:rPr>
          <w:rFonts w:ascii="微軟正黑體" w:eastAsia="微軟正黑體" w:hAnsi="微軟正黑體" w:hint="eastAsia"/>
          <w:sz w:val="28"/>
          <w:szCs w:val="28"/>
        </w:rPr>
        <w:t>時間：</w:t>
      </w:r>
      <w:r w:rsidR="005F7B62" w:rsidRPr="00C353FC">
        <w:rPr>
          <w:rFonts w:ascii="微軟正黑體" w:eastAsia="微軟正黑體" w:hAnsi="微軟正黑體" w:hint="eastAsia"/>
          <w:sz w:val="28"/>
          <w:szCs w:val="28"/>
        </w:rPr>
        <w:t>106</w:t>
      </w:r>
      <w:r w:rsidRPr="00C353FC">
        <w:rPr>
          <w:rFonts w:ascii="微軟正黑體" w:eastAsia="微軟正黑體" w:hAnsi="微軟正黑體" w:hint="eastAsia"/>
          <w:sz w:val="28"/>
          <w:szCs w:val="28"/>
        </w:rPr>
        <w:t>年</w:t>
      </w:r>
      <w:r w:rsidR="0040063C">
        <w:rPr>
          <w:rFonts w:ascii="微軟正黑體" w:eastAsia="微軟正黑體" w:hAnsi="微軟正黑體" w:hint="eastAsia"/>
          <w:sz w:val="28"/>
          <w:szCs w:val="28"/>
        </w:rPr>
        <w:t>9</w:t>
      </w:r>
      <w:r w:rsidRPr="00C353FC">
        <w:rPr>
          <w:rFonts w:ascii="微軟正黑體" w:eastAsia="微軟正黑體" w:hAnsi="微軟正黑體" w:hint="eastAsia"/>
          <w:sz w:val="28"/>
          <w:szCs w:val="28"/>
        </w:rPr>
        <w:t>月</w:t>
      </w:r>
      <w:r w:rsidR="0040063C">
        <w:rPr>
          <w:rFonts w:ascii="微軟正黑體" w:eastAsia="微軟正黑體" w:hAnsi="微軟正黑體" w:hint="eastAsia"/>
          <w:sz w:val="28"/>
          <w:szCs w:val="28"/>
        </w:rPr>
        <w:t>2</w:t>
      </w:r>
      <w:r w:rsidR="00C24A9D">
        <w:rPr>
          <w:rFonts w:ascii="微軟正黑體" w:eastAsia="微軟正黑體" w:hAnsi="微軟正黑體" w:hint="eastAsia"/>
          <w:sz w:val="28"/>
          <w:szCs w:val="28"/>
        </w:rPr>
        <w:t>日</w:t>
      </w:r>
      <w:r w:rsidR="009D1B50">
        <w:rPr>
          <w:rFonts w:ascii="微軟正黑體" w:eastAsia="微軟正黑體" w:hAnsi="微軟正黑體" w:hint="eastAsia"/>
          <w:sz w:val="28"/>
          <w:szCs w:val="28"/>
        </w:rPr>
        <w:t>(六)</w:t>
      </w:r>
      <w:r w:rsidR="00C24A9D">
        <w:rPr>
          <w:rFonts w:ascii="微軟正黑體" w:eastAsia="微軟正黑體" w:hAnsi="微軟正黑體" w:hint="eastAsia"/>
          <w:sz w:val="28"/>
          <w:szCs w:val="28"/>
        </w:rPr>
        <w:t>下午2點</w:t>
      </w:r>
    </w:p>
    <w:p w:rsidR="00771D67" w:rsidRPr="00D0752C" w:rsidRDefault="00885A6D" w:rsidP="00F50083">
      <w:pPr>
        <w:pStyle w:val="a3"/>
        <w:numPr>
          <w:ilvl w:val="0"/>
          <w:numId w:val="2"/>
        </w:numPr>
        <w:spacing w:line="40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C353FC">
        <w:rPr>
          <w:rFonts w:ascii="微軟正黑體" w:eastAsia="微軟正黑體" w:hAnsi="微軟正黑體" w:hint="eastAsia"/>
          <w:sz w:val="28"/>
          <w:szCs w:val="28"/>
        </w:rPr>
        <w:t>地點：</w:t>
      </w:r>
      <w:r w:rsidR="009D1981">
        <w:rPr>
          <w:rFonts w:ascii="微軟正黑體" w:eastAsia="微軟正黑體" w:hAnsi="微軟正黑體" w:hint="eastAsia"/>
          <w:sz w:val="28"/>
          <w:szCs w:val="28"/>
        </w:rPr>
        <w:t>市府3樓</w:t>
      </w:r>
      <w:r w:rsidR="0040063C" w:rsidRPr="00C353FC">
        <w:rPr>
          <w:rFonts w:ascii="微軟正黑體" w:eastAsia="微軟正黑體" w:hAnsi="微軟正黑體" w:hint="eastAsia"/>
          <w:sz w:val="28"/>
          <w:szCs w:val="28"/>
        </w:rPr>
        <w:t>多功能集會堂</w:t>
      </w:r>
    </w:p>
    <w:p w:rsidR="00A84D6E" w:rsidRDefault="0040063C" w:rsidP="00D0752C">
      <w:pPr>
        <w:pStyle w:val="a3"/>
        <w:numPr>
          <w:ilvl w:val="0"/>
          <w:numId w:val="2"/>
        </w:numPr>
        <w:spacing w:line="400" w:lineRule="exact"/>
        <w:ind w:leftChars="0"/>
        <w:rPr>
          <w:rFonts w:ascii="微軟正黑體" w:eastAsia="微軟正黑體" w:hAnsi="微軟正黑體"/>
          <w:sz w:val="28"/>
          <w:szCs w:val="28"/>
          <w:shd w:val="clear" w:color="auto" w:fill="FFFFFF"/>
        </w:rPr>
      </w:pPr>
      <w:r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>片單</w:t>
      </w:r>
      <w:r w:rsidR="00D0752C"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>：</w:t>
      </w:r>
      <w:r w:rsidR="00A84D6E"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>播映二片</w:t>
      </w:r>
    </w:p>
    <w:p w:rsidR="0040063C" w:rsidRPr="00A84D6E" w:rsidRDefault="00D25C19" w:rsidP="00A84D6E">
      <w:pPr>
        <w:pStyle w:val="a3"/>
        <w:numPr>
          <w:ilvl w:val="1"/>
          <w:numId w:val="2"/>
        </w:numPr>
        <w:spacing w:line="400" w:lineRule="exact"/>
        <w:ind w:leftChars="0" w:left="1276" w:hanging="796"/>
        <w:rPr>
          <w:rFonts w:ascii="微軟正黑體" w:eastAsia="微軟正黑體" w:hAnsi="微軟正黑體"/>
          <w:sz w:val="28"/>
          <w:szCs w:val="28"/>
          <w:shd w:val="clear" w:color="auto" w:fill="FFFFFF"/>
        </w:rPr>
      </w:pPr>
      <w:r w:rsidRPr="00A84D6E">
        <w:rPr>
          <w:rFonts w:ascii="微軟正黑體" w:eastAsia="微軟正黑體" w:hAnsi="微軟正黑體" w:hint="eastAsia"/>
          <w:sz w:val="28"/>
          <w:szCs w:val="28"/>
        </w:rPr>
        <w:t>2016新北市紀錄片獎優選影片</w:t>
      </w:r>
      <w:r w:rsidR="0040063C" w:rsidRPr="00A84D6E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《足夢邊境》</w:t>
      </w:r>
    </w:p>
    <w:p w:rsidR="00657E6C" w:rsidRPr="00A84D6E" w:rsidRDefault="00D25C19" w:rsidP="00A84D6E">
      <w:pPr>
        <w:pStyle w:val="a3"/>
        <w:numPr>
          <w:ilvl w:val="1"/>
          <w:numId w:val="2"/>
        </w:numPr>
        <w:spacing w:line="400" w:lineRule="exact"/>
        <w:ind w:leftChars="0" w:left="1276" w:hanging="796"/>
        <w:rPr>
          <w:rFonts w:ascii="微軟正黑體" w:eastAsia="微軟正黑體" w:hAnsi="微軟正黑體"/>
          <w:sz w:val="28"/>
          <w:szCs w:val="28"/>
          <w:shd w:val="clear" w:color="auto" w:fill="FFFFFF"/>
        </w:rPr>
      </w:pPr>
      <w:r w:rsidRPr="00A84D6E">
        <w:rPr>
          <w:rFonts w:ascii="微軟正黑體" w:eastAsia="微軟正黑體" w:hAnsi="微軟正黑體" w:hint="eastAsia"/>
          <w:sz w:val="28"/>
          <w:szCs w:val="28"/>
        </w:rPr>
        <w:t>院線長片</w:t>
      </w:r>
      <w:r w:rsidR="0040063C" w:rsidRPr="00A84D6E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《</w:t>
      </w:r>
      <w:r w:rsidR="00C24A9D" w:rsidRPr="00A84D6E">
        <w:rPr>
          <w:rFonts w:ascii="微軟正黑體" w:eastAsia="微軟正黑體" w:hAnsi="微軟正黑體" w:cs="Arial" w:hint="eastAsia"/>
          <w:color w:val="000000"/>
          <w:kern w:val="0"/>
          <w:sz w:val="28"/>
          <w:szCs w:val="28"/>
        </w:rPr>
        <w:t>那個靜默的陽光午後</w:t>
      </w:r>
      <w:r w:rsidR="0040063C" w:rsidRPr="00A84D6E"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>》</w:t>
      </w:r>
    </w:p>
    <w:p w:rsidR="00903D10" w:rsidRPr="00C353FC" w:rsidRDefault="00117C20" w:rsidP="00C353FC">
      <w:pPr>
        <w:spacing w:line="400" w:lineRule="exact"/>
        <w:rPr>
          <w:rFonts w:ascii="微軟正黑體" w:eastAsia="微軟正黑體" w:hAnsi="微軟正黑體"/>
          <w:sz w:val="28"/>
          <w:szCs w:val="28"/>
          <w:shd w:val="clear" w:color="auto" w:fill="FFFFFF"/>
        </w:rPr>
      </w:pPr>
      <w:r>
        <w:rPr>
          <w:rFonts w:ascii="微軟正黑體" w:eastAsia="微軟正黑體" w:hAnsi="微軟正黑體" w:hint="eastAsia"/>
          <w:sz w:val="26"/>
          <w:szCs w:val="26"/>
          <w:shd w:val="clear" w:color="auto" w:fill="FFFFFF"/>
        </w:rPr>
        <w:t>四、</w:t>
      </w:r>
      <w:r w:rsidRPr="00C353FC"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>影片</w:t>
      </w:r>
      <w:r w:rsidR="00B92A25"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>/導演</w:t>
      </w:r>
      <w:r w:rsidRPr="00C353FC">
        <w:rPr>
          <w:rFonts w:ascii="微軟正黑體" w:eastAsia="微軟正黑體" w:hAnsi="微軟正黑體" w:hint="eastAsia"/>
          <w:sz w:val="28"/>
          <w:szCs w:val="28"/>
          <w:shd w:val="clear" w:color="auto" w:fill="FFFFFF"/>
        </w:rPr>
        <w:t>簡介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708"/>
        <w:gridCol w:w="7797"/>
        <w:gridCol w:w="850"/>
      </w:tblGrid>
      <w:tr w:rsidR="00117C20" w:rsidRPr="00C353FC" w:rsidTr="0040063C">
        <w:tc>
          <w:tcPr>
            <w:tcW w:w="708" w:type="dxa"/>
          </w:tcPr>
          <w:p w:rsidR="00117C20" w:rsidRPr="00C353FC" w:rsidRDefault="00117C20" w:rsidP="00C353FC">
            <w:pPr>
              <w:spacing w:line="400" w:lineRule="exact"/>
              <w:jc w:val="center"/>
              <w:rPr>
                <w:rFonts w:ascii="微軟正黑體" w:eastAsia="微軟正黑體" w:hAnsi="微軟正黑體" w:cstheme="minorHAnsi"/>
                <w:sz w:val="28"/>
                <w:szCs w:val="28"/>
              </w:rPr>
            </w:pPr>
            <w:r w:rsidRPr="00C353FC">
              <w:rPr>
                <w:rFonts w:ascii="微軟正黑體" w:eastAsia="微軟正黑體" w:hAnsi="微軟正黑體" w:cstheme="minorHAnsi" w:hint="eastAsia"/>
                <w:sz w:val="28"/>
                <w:szCs w:val="28"/>
              </w:rPr>
              <w:t>編號</w:t>
            </w:r>
          </w:p>
        </w:tc>
        <w:tc>
          <w:tcPr>
            <w:tcW w:w="7797" w:type="dxa"/>
          </w:tcPr>
          <w:p w:rsidR="00117C20" w:rsidRPr="00C353FC" w:rsidRDefault="00117C20" w:rsidP="00C353FC">
            <w:pPr>
              <w:spacing w:line="400" w:lineRule="exact"/>
              <w:jc w:val="center"/>
              <w:rPr>
                <w:rFonts w:ascii="微軟正黑體" w:eastAsia="微軟正黑體" w:hAnsi="微軟正黑體" w:cstheme="minorHAnsi"/>
                <w:sz w:val="28"/>
                <w:szCs w:val="28"/>
              </w:rPr>
            </w:pPr>
            <w:r w:rsidRPr="00C353FC">
              <w:rPr>
                <w:rFonts w:ascii="微軟正黑體" w:eastAsia="微軟正黑體" w:hAnsi="微軟正黑體" w:cstheme="minorHAnsi" w:hint="eastAsia"/>
                <w:sz w:val="28"/>
                <w:szCs w:val="28"/>
              </w:rPr>
              <w:t>影片簡介</w:t>
            </w:r>
          </w:p>
        </w:tc>
        <w:tc>
          <w:tcPr>
            <w:tcW w:w="850" w:type="dxa"/>
          </w:tcPr>
          <w:p w:rsidR="00117C20" w:rsidRPr="00C353FC" w:rsidRDefault="00117C20" w:rsidP="00C353FC">
            <w:pPr>
              <w:spacing w:line="400" w:lineRule="exact"/>
              <w:ind w:rightChars="-42" w:right="-101"/>
              <w:jc w:val="center"/>
              <w:rPr>
                <w:rFonts w:ascii="微軟正黑體" w:eastAsia="微軟正黑體" w:hAnsi="微軟正黑體" w:cstheme="minorHAnsi"/>
                <w:sz w:val="28"/>
                <w:szCs w:val="28"/>
              </w:rPr>
            </w:pPr>
            <w:r w:rsidRPr="00C353FC">
              <w:rPr>
                <w:rFonts w:ascii="微軟正黑體" w:eastAsia="微軟正黑體" w:hAnsi="微軟正黑體" w:cstheme="minorHAnsi" w:hint="eastAsia"/>
                <w:sz w:val="28"/>
                <w:szCs w:val="28"/>
              </w:rPr>
              <w:t>備註</w:t>
            </w:r>
          </w:p>
        </w:tc>
      </w:tr>
      <w:tr w:rsidR="00B92A25" w:rsidRPr="009F6621" w:rsidTr="0040063C">
        <w:tc>
          <w:tcPr>
            <w:tcW w:w="708" w:type="dxa"/>
            <w:vMerge w:val="restart"/>
            <w:vAlign w:val="center"/>
          </w:tcPr>
          <w:p w:rsidR="00B92A25" w:rsidRPr="00132CE1" w:rsidRDefault="00B92A25" w:rsidP="00132CE1">
            <w:pPr>
              <w:spacing w:line="40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7797" w:type="dxa"/>
          </w:tcPr>
          <w:p w:rsidR="00B92A25" w:rsidRPr="00132CE1" w:rsidRDefault="00B92A25" w:rsidP="00132CE1">
            <w:pPr>
              <w:spacing w:line="400" w:lineRule="exact"/>
              <w:rPr>
                <w:rFonts w:ascii="微軟正黑體" w:eastAsia="微軟正黑體" w:hAnsi="微軟正黑體" w:cs="Arial"/>
                <w:b/>
                <w:color w:val="000000"/>
                <w:sz w:val="28"/>
                <w:szCs w:val="28"/>
              </w:rPr>
            </w:pPr>
            <w:r w:rsidRPr="00132CE1">
              <w:rPr>
                <w:rFonts w:ascii="微軟正黑體" w:eastAsia="微軟正黑體" w:hAnsi="微軟正黑體" w:cs="Arial" w:hint="eastAsia"/>
                <w:b/>
                <w:color w:val="000000"/>
                <w:sz w:val="28"/>
                <w:szCs w:val="28"/>
              </w:rPr>
              <w:t>足夢邊境</w:t>
            </w:r>
          </w:p>
          <w:p w:rsidR="00B92A25" w:rsidRPr="00132CE1" w:rsidRDefault="00B92A25" w:rsidP="00132CE1">
            <w:pPr>
              <w:spacing w:line="400" w:lineRule="exact"/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</w:pPr>
            <w:r w:rsidRPr="00132CE1">
              <w:rPr>
                <w:rFonts w:ascii="微軟正黑體" w:eastAsia="微軟正黑體" w:hAnsi="微軟正黑體" w:cs="Arial" w:hint="eastAsia"/>
                <w:color w:val="000000"/>
                <w:sz w:val="28"/>
                <w:szCs w:val="28"/>
              </w:rPr>
              <w:t>導演：何婷婷</w:t>
            </w:r>
          </w:p>
          <w:p w:rsidR="00B92A25" w:rsidRPr="00132CE1" w:rsidRDefault="00B92A25" w:rsidP="00132CE1">
            <w:pPr>
              <w:spacing w:line="400" w:lineRule="exact"/>
              <w:rPr>
                <w:rFonts w:ascii="微軟正黑體" w:eastAsia="微軟正黑體" w:hAnsi="微軟正黑體" w:cs="Arial"/>
                <w:color w:val="000000"/>
                <w:kern w:val="0"/>
                <w:sz w:val="28"/>
                <w:szCs w:val="28"/>
              </w:rPr>
            </w:pPr>
            <w:r w:rsidRPr="00132CE1">
              <w:rPr>
                <w:rFonts w:ascii="微軟正黑體" w:eastAsia="微軟正黑體" w:hAnsi="微軟正黑體" w:cs="Arial"/>
                <w:color w:val="000000"/>
                <w:kern w:val="0"/>
                <w:sz w:val="28"/>
                <w:szCs w:val="28"/>
              </w:rPr>
              <w:t>紀錄片 | 201</w:t>
            </w:r>
            <w:r w:rsidRPr="00132CE1">
              <w:rPr>
                <w:rFonts w:ascii="微軟正黑體" w:eastAsia="微軟正黑體" w:hAnsi="微軟正黑體" w:cs="Arial" w:hint="eastAsia"/>
                <w:color w:val="000000"/>
                <w:kern w:val="0"/>
                <w:sz w:val="28"/>
                <w:szCs w:val="28"/>
              </w:rPr>
              <w:t>6</w:t>
            </w:r>
            <w:r w:rsidRPr="00132CE1">
              <w:rPr>
                <w:rFonts w:ascii="微軟正黑體" w:eastAsia="微軟正黑體" w:hAnsi="微軟正黑體" w:cs="Arial"/>
                <w:color w:val="000000"/>
                <w:kern w:val="0"/>
                <w:sz w:val="28"/>
                <w:szCs w:val="28"/>
              </w:rPr>
              <w:t> | </w:t>
            </w:r>
            <w:r w:rsidRPr="00132CE1">
              <w:rPr>
                <w:rFonts w:ascii="微軟正黑體" w:eastAsia="微軟正黑體" w:hAnsi="微軟正黑體" w:cs="Arial" w:hint="eastAsia"/>
                <w:color w:val="000000"/>
                <w:kern w:val="0"/>
                <w:sz w:val="28"/>
                <w:szCs w:val="28"/>
              </w:rPr>
              <w:t>臺灣</w:t>
            </w:r>
            <w:r w:rsidRPr="00132CE1">
              <w:rPr>
                <w:rFonts w:ascii="微軟正黑體" w:eastAsia="微軟正黑體" w:hAnsi="微軟正黑體" w:cs="Arial"/>
                <w:color w:val="000000"/>
                <w:kern w:val="0"/>
                <w:sz w:val="28"/>
                <w:szCs w:val="28"/>
              </w:rPr>
              <w:t xml:space="preserve"> | color | </w:t>
            </w:r>
            <w:r w:rsidRPr="00132CE1">
              <w:rPr>
                <w:rFonts w:ascii="微軟正黑體" w:eastAsia="微軟正黑體" w:hAnsi="微軟正黑體" w:cs="Arial" w:hint="eastAsia"/>
                <w:color w:val="000000"/>
                <w:kern w:val="0"/>
                <w:sz w:val="28"/>
                <w:szCs w:val="28"/>
              </w:rPr>
              <w:t>33</w:t>
            </w:r>
            <w:r w:rsidRPr="00132CE1">
              <w:rPr>
                <w:rFonts w:ascii="微軟正黑體" w:eastAsia="微軟正黑體" w:hAnsi="微軟正黑體" w:cs="Arial"/>
                <w:color w:val="000000"/>
                <w:kern w:val="0"/>
                <w:sz w:val="28"/>
                <w:szCs w:val="28"/>
              </w:rPr>
              <w:t>分鐘 | </w:t>
            </w:r>
            <w:r w:rsidRPr="00132CE1">
              <w:rPr>
                <w:rFonts w:ascii="微軟正黑體" w:eastAsia="微軟正黑體" w:hAnsi="微軟正黑體" w:cs="Arial" w:hint="eastAsia"/>
                <w:color w:val="000000"/>
                <w:kern w:val="0"/>
                <w:sz w:val="28"/>
                <w:szCs w:val="28"/>
              </w:rPr>
              <w:t>普</w:t>
            </w:r>
          </w:p>
          <w:p w:rsidR="00B92A25" w:rsidRDefault="00B92A25" w:rsidP="00132CE1">
            <w:pPr>
              <w:spacing w:line="400" w:lineRule="exact"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  <w:r w:rsidRPr="00132CE1"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隔著濁水溪就是麥寮六輕大煙囪的偏僻小學裡，一群渴望家庭關注，成天遊手好閒的孩子，遇上一個父母妻兒都在大都市的公費國小老師，一顆足球，填補了彼此心靈空缺的親情和溫暖，一個沒有夢想的地方，竟開始作夢了。</w:t>
            </w:r>
          </w:p>
          <w:p w:rsidR="00B92A25" w:rsidRPr="00B92A25" w:rsidRDefault="00B92A25" w:rsidP="00132CE1">
            <w:pPr>
              <w:spacing w:line="400" w:lineRule="exact"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</w:p>
          <w:p w:rsidR="00B92A25" w:rsidRPr="0040063C" w:rsidRDefault="00B92A25" w:rsidP="00132CE1">
            <w:pPr>
              <w:spacing w:line="400" w:lineRule="exact"/>
              <w:rPr>
                <w:rFonts w:ascii="微軟正黑體" w:eastAsia="微軟正黑體" w:hAnsi="微軟正黑體" w:cs="新細明體"/>
                <w:sz w:val="28"/>
                <w:szCs w:val="28"/>
              </w:rPr>
            </w:pPr>
            <w:r>
              <w:rPr>
                <w:rFonts w:ascii="微軟正黑體" w:eastAsia="微軟正黑體" w:hAnsi="微軟正黑體" w:cs="新細明體" w:hint="eastAsia"/>
                <w:sz w:val="28"/>
                <w:szCs w:val="28"/>
              </w:rPr>
              <w:t>預告：</w:t>
            </w:r>
            <w:r w:rsidRPr="0040063C">
              <w:rPr>
                <w:rFonts w:ascii="微軟正黑體" w:eastAsia="微軟正黑體" w:hAnsi="微軟正黑體" w:cs="新細明體"/>
                <w:sz w:val="28"/>
                <w:szCs w:val="28"/>
              </w:rPr>
              <w:t>https://www.youtube.com/watch?v=jbtuSP951b0</w:t>
            </w:r>
          </w:p>
        </w:tc>
        <w:tc>
          <w:tcPr>
            <w:tcW w:w="850" w:type="dxa"/>
          </w:tcPr>
          <w:p w:rsidR="00B92A25" w:rsidRPr="00132CE1" w:rsidRDefault="00B92A25" w:rsidP="00132CE1">
            <w:pPr>
              <w:spacing w:line="400" w:lineRule="exact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132CE1">
              <w:rPr>
                <w:rFonts w:ascii="微軟正黑體" w:eastAsia="微軟正黑體" w:hAnsi="微軟正黑體" w:cs="Arial" w:hint="eastAsia"/>
                <w:color w:val="000000"/>
                <w:sz w:val="28"/>
                <w:szCs w:val="28"/>
              </w:rPr>
              <w:t>新北市紀錄片獎優選影片</w:t>
            </w:r>
          </w:p>
        </w:tc>
      </w:tr>
      <w:tr w:rsidR="00B92A25" w:rsidRPr="009F6621" w:rsidTr="0040063C">
        <w:tc>
          <w:tcPr>
            <w:tcW w:w="708" w:type="dxa"/>
            <w:vMerge/>
            <w:vAlign w:val="center"/>
          </w:tcPr>
          <w:p w:rsidR="00B92A25" w:rsidRDefault="00B92A25" w:rsidP="00132CE1">
            <w:pPr>
              <w:spacing w:line="40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B92A25" w:rsidRPr="00B92A25" w:rsidRDefault="00B92A25" w:rsidP="00B92A25">
            <w:pPr>
              <w:spacing w:line="400" w:lineRule="exact"/>
              <w:rPr>
                <w:rFonts w:ascii="微軟正黑體" w:eastAsia="微軟正黑體" w:hAnsi="微軟正黑體" w:cs="Segoe UI Symbol"/>
                <w:sz w:val="28"/>
                <w:szCs w:val="28"/>
              </w:rPr>
            </w:pPr>
            <w:r w:rsidRPr="00B92A25">
              <w:rPr>
                <w:rFonts w:ascii="微軟正黑體" w:eastAsia="微軟正黑體" w:hAnsi="微軟正黑體" w:cs="Segoe UI Symbol"/>
                <w:sz w:val="28"/>
                <w:szCs w:val="28"/>
              </w:rPr>
              <w:t>★導演簡介</w:t>
            </w:r>
            <w:r w:rsidRPr="00B92A25">
              <w:rPr>
                <w:rFonts w:ascii="微軟正黑體" w:eastAsia="微軟正黑體" w:hAnsi="微軟正黑體" w:cs="Segoe UI Symbol" w:hint="eastAsia"/>
                <w:sz w:val="28"/>
                <w:szCs w:val="28"/>
              </w:rPr>
              <w:t>/</w:t>
            </w:r>
          </w:p>
          <w:p w:rsidR="00B92A25" w:rsidRPr="00B92A25" w:rsidRDefault="00B92A25" w:rsidP="00B92A25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  <w:shd w:val="clear" w:color="auto" w:fill="FFFFFF"/>
                <w:lang w:eastAsia="ja-JP"/>
              </w:rPr>
            </w:pPr>
            <w:r w:rsidRPr="00B92A25">
              <w:rPr>
                <w:rFonts w:ascii="微軟正黑體" w:eastAsia="微軟正黑體" w:hAnsi="微軟正黑體" w:cs="Segoe UI Symbol" w:hint="eastAsia"/>
                <w:sz w:val="28"/>
                <w:szCs w:val="28"/>
              </w:rPr>
              <w:t>何婷婷（導演）：一個熱愛紀錄片的</w:t>
            </w:r>
            <w:r w:rsidRPr="00B92A25">
              <w:rPr>
                <w:rFonts w:ascii="微軟正黑體" w:eastAsia="微軟正黑體" w:hAnsi="微軟正黑體" w:hint="eastAsia"/>
                <w:sz w:val="28"/>
                <w:szCs w:val="28"/>
                <w:shd w:val="clear" w:color="auto" w:fill="FFFFFF"/>
                <w:lang w:eastAsia="ja-JP"/>
              </w:rPr>
              <w:t>彰化大同國中表演藝術教師，目前積極推動青少年媒體素養與影像教育，</w:t>
            </w:r>
            <w:r w:rsidRPr="00B92A25">
              <w:rPr>
                <w:rFonts w:ascii="微軟正黑體" w:eastAsia="微軟正黑體" w:hAnsi="微軟正黑體" w:hint="eastAsia"/>
                <w:sz w:val="28"/>
                <w:szCs w:val="28"/>
                <w:shd w:val="clear" w:color="auto" w:fill="FFFFFF"/>
              </w:rPr>
              <w:t>2015年</w:t>
            </w:r>
            <w:r w:rsidRPr="00B92A25">
              <w:rPr>
                <w:rFonts w:ascii="微軟正黑體" w:eastAsia="微軟正黑體" w:hAnsi="微軟正黑體" w:hint="eastAsia"/>
                <w:sz w:val="28"/>
                <w:szCs w:val="28"/>
                <w:shd w:val="clear" w:color="auto" w:fill="FFFFFF"/>
                <w:lang w:eastAsia="ja-JP"/>
              </w:rPr>
              <w:t>彰化縣</w:t>
            </w:r>
            <w:r w:rsidRPr="00B92A25">
              <w:rPr>
                <w:rFonts w:ascii="微軟正黑體" w:eastAsia="微軟正黑體" w:hAnsi="微軟正黑體" w:hint="eastAsia"/>
                <w:sz w:val="28"/>
                <w:szCs w:val="28"/>
                <w:shd w:val="clear" w:color="auto" w:fill="FFFFFF"/>
              </w:rPr>
              <w:t>SUPER</w:t>
            </w:r>
            <w:r w:rsidRPr="00B92A25">
              <w:rPr>
                <w:rFonts w:ascii="微軟正黑體" w:eastAsia="微軟正黑體" w:hAnsi="微軟正黑體" w:hint="eastAsia"/>
                <w:sz w:val="28"/>
                <w:szCs w:val="28"/>
                <w:shd w:val="clear" w:color="auto" w:fill="FFFFFF"/>
                <w:lang w:eastAsia="ja-JP"/>
              </w:rPr>
              <w:t>教師首獎。紀錄片作品《牛轉番仔挖》榮獲</w:t>
            </w:r>
            <w:r w:rsidRPr="00B92A25">
              <w:rPr>
                <w:rFonts w:ascii="微軟正黑體" w:eastAsia="微軟正黑體" w:hAnsi="微軟正黑體" w:hint="eastAsia"/>
                <w:sz w:val="28"/>
                <w:szCs w:val="28"/>
                <w:shd w:val="clear" w:color="auto" w:fill="FFFFFF"/>
              </w:rPr>
              <w:t>2015年新北市紀錄片獎優選作品、</w:t>
            </w:r>
            <w:r w:rsidRPr="00B92A25">
              <w:rPr>
                <w:rFonts w:ascii="微軟正黑體" w:eastAsia="微軟正黑體" w:hAnsi="微軟正黑體" w:hint="eastAsia"/>
                <w:sz w:val="28"/>
                <w:szCs w:val="28"/>
                <w:shd w:val="clear" w:color="auto" w:fill="FFFFFF"/>
                <w:lang w:eastAsia="ja-JP"/>
              </w:rPr>
              <w:t>《追夢女孩》《十五歲的逆風旅行》曾獲國教院全國優良教育影片。</w:t>
            </w:r>
          </w:p>
          <w:p w:rsidR="00B92A25" w:rsidRPr="00B92A25" w:rsidRDefault="00B92A25" w:rsidP="00B92A25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  <w:shd w:val="clear" w:color="auto" w:fill="FFFFFF"/>
                <w:lang w:eastAsia="ja-JP"/>
              </w:rPr>
            </w:pPr>
          </w:p>
          <w:p w:rsidR="00B92A25" w:rsidRDefault="00B92A25" w:rsidP="00132CE1">
            <w:pPr>
              <w:spacing w:line="400" w:lineRule="exact"/>
              <w:rPr>
                <w:rFonts w:ascii="微軟正黑體" w:eastAsia="微軟正黑體" w:hAnsi="微軟正黑體" w:cs="Segoe UI Symbol"/>
                <w:sz w:val="28"/>
                <w:szCs w:val="28"/>
              </w:rPr>
            </w:pPr>
            <w:r w:rsidRPr="00B92A25">
              <w:rPr>
                <w:rFonts w:ascii="微軟正黑體" w:eastAsia="微軟正黑體" w:hAnsi="微軟正黑體" w:cs="Segoe UI Symbol"/>
                <w:sz w:val="28"/>
                <w:szCs w:val="28"/>
              </w:rPr>
              <w:t>王教哲（製片）：</w:t>
            </w:r>
            <w:r w:rsidRPr="00B92A25">
              <w:rPr>
                <w:rFonts w:ascii="微軟正黑體" w:eastAsia="微軟正黑體" w:hAnsi="微軟正黑體" w:cs="Segoe UI Symbol" w:hint="eastAsia"/>
                <w:sz w:val="28"/>
                <w:szCs w:val="28"/>
              </w:rPr>
              <w:t>台灣師大畢業，彰化大同國中健康教育教師，國家教育研究院紀錄片教學手冊作者群，和何婷婷共同指導學生紀錄短片《腳尖上的夢想》榮獲2016年台灣國際兒童影展兒童評審團首獎，2015年擔任《牛轉番仔挖》製片榮獲新北市紀錄片獎優選作品。</w:t>
            </w:r>
          </w:p>
          <w:p w:rsidR="00D0752C" w:rsidRDefault="00D0752C" w:rsidP="00132CE1">
            <w:pPr>
              <w:spacing w:line="400" w:lineRule="exact"/>
              <w:rPr>
                <w:rFonts w:ascii="微軟正黑體" w:eastAsia="微軟正黑體" w:hAnsi="微軟正黑體" w:cs="Segoe UI Symbol"/>
                <w:sz w:val="28"/>
                <w:szCs w:val="28"/>
              </w:rPr>
            </w:pPr>
          </w:p>
          <w:p w:rsidR="00D0752C" w:rsidRPr="00B92A25" w:rsidRDefault="00AA07C5" w:rsidP="00132CE1">
            <w:pPr>
              <w:spacing w:line="400" w:lineRule="exact"/>
              <w:rPr>
                <w:rFonts w:ascii="微軟正黑體" w:eastAsia="微軟正黑體" w:hAnsi="微軟正黑體" w:cs="Segoe UI Symbol"/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782.25pt;margin-top:0;width:207.65pt;height:130.6pt;z-index:251659264;mso-position-horizontal:right;mso-position-horizontal-relative:margin;mso-position-vertical:top;mso-position-vertical-relative:margin">
                  <v:imagedata r:id="rId8" o:title=""/>
                  <w10:wrap type="square" anchorx="margin" anchory="margin"/>
                </v:shape>
                <o:OLEObject Type="Embed" ProgID="PBrush" ShapeID="_x0000_s1026" DrawAspect="Content" ObjectID="_1564204257" r:id="rId9"/>
              </w:pict>
            </w:r>
          </w:p>
        </w:tc>
        <w:tc>
          <w:tcPr>
            <w:tcW w:w="850" w:type="dxa"/>
          </w:tcPr>
          <w:p w:rsidR="00B92A25" w:rsidRPr="00132CE1" w:rsidRDefault="00B92A25" w:rsidP="00132CE1">
            <w:pPr>
              <w:spacing w:line="400" w:lineRule="exact"/>
              <w:rPr>
                <w:rFonts w:ascii="微軟正黑體" w:eastAsia="微軟正黑體" w:hAnsi="微軟正黑體" w:cs="Arial"/>
                <w:color w:val="000000"/>
                <w:sz w:val="28"/>
                <w:szCs w:val="28"/>
              </w:rPr>
            </w:pPr>
          </w:p>
        </w:tc>
      </w:tr>
      <w:tr w:rsidR="00D0752C" w:rsidRPr="009F6621" w:rsidTr="0040063C">
        <w:tc>
          <w:tcPr>
            <w:tcW w:w="708" w:type="dxa"/>
            <w:vMerge w:val="restart"/>
            <w:vAlign w:val="center"/>
          </w:tcPr>
          <w:p w:rsidR="00D0752C" w:rsidRPr="00132CE1" w:rsidRDefault="00D0752C" w:rsidP="00132CE1">
            <w:pPr>
              <w:spacing w:line="40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lastRenderedPageBreak/>
              <w:t>2</w:t>
            </w:r>
          </w:p>
        </w:tc>
        <w:tc>
          <w:tcPr>
            <w:tcW w:w="7797" w:type="dxa"/>
          </w:tcPr>
          <w:p w:rsidR="00D0752C" w:rsidRPr="00C24A9D" w:rsidRDefault="00D0752C" w:rsidP="00C24A9D">
            <w:pPr>
              <w:spacing w:line="400" w:lineRule="exact"/>
              <w:rPr>
                <w:rFonts w:ascii="微軟正黑體" w:eastAsia="微軟正黑體" w:hAnsi="微軟正黑體" w:cs="Arial"/>
                <w:b/>
                <w:color w:val="000000"/>
                <w:kern w:val="0"/>
                <w:sz w:val="28"/>
                <w:szCs w:val="28"/>
              </w:rPr>
            </w:pPr>
            <w:r w:rsidRPr="00C24A9D">
              <w:rPr>
                <w:rFonts w:ascii="微軟正黑體" w:eastAsia="微軟正黑體" w:hAnsi="微軟正黑體" w:cs="Arial" w:hint="eastAsia"/>
                <w:b/>
                <w:color w:val="000000"/>
                <w:kern w:val="0"/>
                <w:sz w:val="28"/>
                <w:szCs w:val="28"/>
              </w:rPr>
              <w:t xml:space="preserve">那個靜默的陽光午後 </w:t>
            </w:r>
            <w:r w:rsidRPr="00C24A9D">
              <w:rPr>
                <w:rFonts w:ascii="微軟正黑體" w:eastAsia="微軟正黑體" w:hAnsi="微軟正黑體" w:cs="Arial"/>
                <w:b/>
                <w:color w:val="000000"/>
                <w:kern w:val="0"/>
                <w:sz w:val="28"/>
                <w:szCs w:val="28"/>
              </w:rPr>
              <w:t>T</w:t>
            </w:r>
            <w:r w:rsidRPr="00C24A9D">
              <w:rPr>
                <w:rFonts w:ascii="微軟正黑體" w:eastAsia="微軟正黑體" w:hAnsi="微軟正黑體" w:cs="Arial" w:hint="eastAsia"/>
                <w:b/>
                <w:color w:val="000000"/>
                <w:kern w:val="0"/>
                <w:sz w:val="28"/>
                <w:szCs w:val="28"/>
              </w:rPr>
              <w:t>he</w:t>
            </w:r>
            <w:r w:rsidRPr="00C24A9D">
              <w:rPr>
                <w:rFonts w:ascii="微軟正黑體" w:eastAsia="微軟正黑體" w:hAnsi="微軟正黑體" w:cs="Arial"/>
                <w:b/>
                <w:color w:val="000000"/>
                <w:kern w:val="0"/>
                <w:sz w:val="28"/>
                <w:szCs w:val="28"/>
              </w:rPr>
              <w:t xml:space="preserve"> S</w:t>
            </w:r>
            <w:r w:rsidRPr="00C24A9D">
              <w:rPr>
                <w:rFonts w:ascii="微軟正黑體" w:eastAsia="微軟正黑體" w:hAnsi="微軟正黑體" w:cs="Arial" w:hint="eastAsia"/>
                <w:b/>
                <w:color w:val="000000"/>
                <w:kern w:val="0"/>
                <w:sz w:val="28"/>
                <w:szCs w:val="28"/>
              </w:rPr>
              <w:t>ilent</w:t>
            </w:r>
            <w:r w:rsidRPr="00C24A9D">
              <w:rPr>
                <w:rFonts w:ascii="微軟正黑體" w:eastAsia="微軟正黑體" w:hAnsi="微軟正黑體" w:cs="Arial"/>
                <w:b/>
                <w:color w:val="000000"/>
                <w:kern w:val="0"/>
                <w:sz w:val="28"/>
                <w:szCs w:val="28"/>
              </w:rPr>
              <w:t xml:space="preserve"> T</w:t>
            </w:r>
            <w:r w:rsidRPr="00C24A9D">
              <w:rPr>
                <w:rFonts w:ascii="微軟正黑體" w:eastAsia="微軟正黑體" w:hAnsi="微軟正黑體" w:cs="Arial" w:hint="eastAsia"/>
                <w:b/>
                <w:color w:val="000000"/>
                <w:kern w:val="0"/>
                <w:sz w:val="28"/>
                <w:szCs w:val="28"/>
              </w:rPr>
              <w:t>eacher</w:t>
            </w:r>
          </w:p>
          <w:p w:rsidR="00D0752C" w:rsidRPr="00D0752C" w:rsidRDefault="00D0752C" w:rsidP="00C24A9D">
            <w:pPr>
              <w:spacing w:line="400" w:lineRule="exact"/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</w:pPr>
            <w:r w:rsidRPr="00C24A9D">
              <w:rPr>
                <w:rFonts w:ascii="微軟正黑體" w:eastAsia="微軟正黑體" w:hAnsi="微軟正黑體" w:cs="Arial" w:hint="eastAsia"/>
                <w:color w:val="000000"/>
                <w:kern w:val="0"/>
                <w:sz w:val="28"/>
                <w:szCs w:val="28"/>
              </w:rPr>
              <w:t>導演：陳志漢</w:t>
            </w:r>
            <w:r w:rsidRPr="00C24A9D">
              <w:rPr>
                <w:rFonts w:ascii="微軟正黑體" w:eastAsia="微軟正黑體" w:hAnsi="微軟正黑體" w:cs="Arial"/>
                <w:color w:val="000000"/>
                <w:kern w:val="0"/>
                <w:sz w:val="28"/>
                <w:szCs w:val="28"/>
              </w:rPr>
              <w:br/>
            </w:r>
            <w:r w:rsidRPr="00D0752C"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  <w:t>紀錄片 | 20</w:t>
            </w:r>
            <w:r w:rsidRPr="00D0752C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17</w:t>
            </w:r>
            <w:r w:rsidRPr="00D0752C"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  <w:t> | </w:t>
            </w:r>
            <w:r w:rsidRPr="00D0752C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臺灣</w:t>
            </w:r>
            <w:r w:rsidRPr="00D0752C"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  <w:t xml:space="preserve"> | color | </w:t>
            </w:r>
            <w:r w:rsidRPr="00D0752C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7</w:t>
            </w:r>
            <w:bookmarkStart w:id="0" w:name="_GoBack"/>
            <w:r w:rsidRPr="00D0752C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3</w:t>
            </w:r>
            <w:r w:rsidRPr="00D0752C"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  <w:t>分鐘</w:t>
            </w:r>
            <w:bookmarkEnd w:id="0"/>
            <w:r w:rsidRPr="00D0752C"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  <w:t> | </w:t>
            </w:r>
            <w:r w:rsidRPr="00D0752C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國語</w:t>
            </w:r>
            <w:r w:rsidRPr="00D0752C"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  <w:t>發音、中文字幕 | </w:t>
            </w:r>
            <w:r w:rsidRPr="00D0752C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普</w:t>
            </w:r>
          </w:p>
          <w:p w:rsidR="00D0752C" w:rsidRPr="00D0752C" w:rsidRDefault="00D0752C" w:rsidP="00C24A9D">
            <w:pPr>
              <w:spacing w:line="400" w:lineRule="exact"/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</w:pPr>
            <w:r w:rsidRPr="00D0752C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★</w:t>
            </w:r>
            <w:r w:rsidRPr="00D0752C"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  <w:t>2013</w:t>
            </w:r>
            <w:r w:rsidRPr="00D0752C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 xml:space="preserve"> 第四屆華人紀錄片提案大會最具國際潛力獎</w:t>
            </w:r>
          </w:p>
          <w:p w:rsidR="00D0752C" w:rsidRPr="00D0752C" w:rsidRDefault="00D0752C" w:rsidP="00C24A9D">
            <w:pPr>
              <w:spacing w:line="400" w:lineRule="exact"/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</w:pPr>
            <w:r w:rsidRPr="00D0752C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★</w:t>
            </w:r>
            <w:r w:rsidRPr="00D0752C"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  <w:t>2013</w:t>
            </w:r>
            <w:r w:rsidRPr="00D0752C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 xml:space="preserve"> </w:t>
            </w:r>
            <w:r w:rsidRPr="00D0752C"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  <w:t>ASD</w:t>
            </w:r>
            <w:r w:rsidRPr="00D0752C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亞洲紀錄片提案大會特別推薦獎</w:t>
            </w:r>
          </w:p>
          <w:p w:rsidR="00D0752C" w:rsidRPr="00D0752C" w:rsidRDefault="00D0752C" w:rsidP="00C24A9D">
            <w:pPr>
              <w:spacing w:line="400" w:lineRule="exact"/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</w:pPr>
            <w:r w:rsidRPr="00D0752C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★</w:t>
            </w:r>
            <w:r w:rsidRPr="00D0752C"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  <w:t>2014</w:t>
            </w:r>
            <w:r w:rsidRPr="00D0752C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 xml:space="preserve"> 新北市紀錄片奬優選作品</w:t>
            </w:r>
          </w:p>
          <w:p w:rsidR="00D0752C" w:rsidRPr="00C24A9D" w:rsidRDefault="00D0752C" w:rsidP="00C24A9D">
            <w:pPr>
              <w:spacing w:line="400" w:lineRule="exact"/>
              <w:rPr>
                <w:rFonts w:ascii="微軟正黑體" w:eastAsia="微軟正黑體" w:hAnsi="微軟正黑體" w:cs="Arial"/>
                <w:color w:val="000000"/>
                <w:kern w:val="0"/>
                <w:sz w:val="28"/>
                <w:szCs w:val="28"/>
              </w:rPr>
            </w:pPr>
            <w:r w:rsidRPr="00C24A9D">
              <w:rPr>
                <w:rFonts w:ascii="微軟正黑體" w:eastAsia="微軟正黑體" w:hAnsi="微軟正黑體" w:cs="Arial" w:hint="eastAsia"/>
                <w:color w:val="000000"/>
                <w:kern w:val="0"/>
                <w:sz w:val="28"/>
                <w:szCs w:val="28"/>
              </w:rPr>
              <w:t>這是一對平凡的台灣夫妻，最不平凡的故事：先生忙於工作與社交，太太打理家務帶小孩，甚至太太死後，先生會去對遺體講很多話，但回到家裡，面對子女卻沒什麼交流。</w:t>
            </w:r>
          </w:p>
          <w:p w:rsidR="00D0752C" w:rsidRPr="00C24A9D" w:rsidRDefault="00D0752C" w:rsidP="00C24A9D">
            <w:pPr>
              <w:spacing w:line="400" w:lineRule="exact"/>
              <w:rPr>
                <w:rFonts w:ascii="微軟正黑體" w:eastAsia="微軟正黑體" w:hAnsi="微軟正黑體" w:cs="Arial"/>
                <w:color w:val="000000"/>
                <w:kern w:val="0"/>
                <w:sz w:val="28"/>
                <w:szCs w:val="28"/>
              </w:rPr>
            </w:pPr>
            <w:r w:rsidRPr="00C24A9D">
              <w:rPr>
                <w:rFonts w:ascii="微軟正黑體" w:eastAsia="微軟正黑體" w:hAnsi="微軟正黑體" w:cs="Arial" w:hint="eastAsia"/>
                <w:color w:val="000000"/>
                <w:kern w:val="0"/>
                <w:sz w:val="28"/>
                <w:szCs w:val="28"/>
              </w:rPr>
              <w:t>女兒林映汝回憶媽媽走的那天，全家人都忙著處理事情、忙到忘記悲傷，直到把遺體送去輔大醫學院後，生活恢復平靜，家裡少了個人，突然覺得失魂落魄，才發現原來有好多話，沒來得及向媽媽說。她甚至有點怨懟父親，認為媽媽已經不在那具浸泡福馬林的遺體裡了，所以對父親的許多作法不是很領情。但隨著大體老師在解剖課的啟用，林映汝開始思考生命的「終點」到底在哪裡？「活著」又是什麼意思？母親的離開，竟成了修補父女關係的機會。</w:t>
            </w:r>
          </w:p>
          <w:p w:rsidR="00D0752C" w:rsidRPr="00C24A9D" w:rsidRDefault="00D0752C" w:rsidP="00C24A9D">
            <w:pPr>
              <w:spacing w:line="400" w:lineRule="exact"/>
              <w:rPr>
                <w:rFonts w:ascii="微軟正黑體" w:eastAsia="微軟正黑體" w:hAnsi="微軟正黑體" w:cs="Arial"/>
                <w:color w:val="000000"/>
                <w:kern w:val="0"/>
                <w:sz w:val="28"/>
                <w:szCs w:val="28"/>
              </w:rPr>
            </w:pPr>
            <w:r w:rsidRPr="00C24A9D">
              <w:rPr>
                <w:rFonts w:ascii="微軟正黑體" w:eastAsia="微軟正黑體" w:hAnsi="微軟正黑體" w:cs="Arial" w:hint="eastAsia"/>
                <w:color w:val="000000"/>
                <w:kern w:val="0"/>
                <w:sz w:val="28"/>
                <w:szCs w:val="28"/>
              </w:rPr>
              <w:t>另一方面，醫學系學生上解剖課前的暑假，必須拜訪大體老師的家庭，了解死者從前生活。於是，教育的意義從知識上的追求，變成對生命的同理心，解剖刀下的老師不再只是冰冷的遺體，而是一位認識的朋友的親人，在在刺激學生對未來工作「醫病關係」的思考。</w:t>
            </w:r>
          </w:p>
          <w:p w:rsidR="00D0752C" w:rsidRDefault="00D0752C" w:rsidP="00C24A9D">
            <w:pPr>
              <w:spacing w:line="400" w:lineRule="exact"/>
              <w:rPr>
                <w:rFonts w:ascii="微軟正黑體" w:eastAsia="微軟正黑體" w:hAnsi="微軟正黑體" w:cs="Arial"/>
                <w:color w:val="000000"/>
                <w:kern w:val="0"/>
                <w:sz w:val="28"/>
                <w:szCs w:val="28"/>
              </w:rPr>
            </w:pPr>
            <w:r w:rsidRPr="00C24A9D">
              <w:rPr>
                <w:rFonts w:ascii="微軟正黑體" w:eastAsia="微軟正黑體" w:hAnsi="微軟正黑體" w:cs="Arial" w:hint="eastAsia"/>
                <w:color w:val="000000"/>
                <w:kern w:val="0"/>
                <w:sz w:val="28"/>
                <w:szCs w:val="28"/>
              </w:rPr>
              <w:t>《那個靜默的陽光午後》不是一部宣傳捐贈大體的紀錄片，導演陳志漢帶領觀眾深入解剖課，凝視死亡，但還活著的人才是鏡頭關注的焦點，他們的感情、他們的領悟，告訴我們人生還是會繼續，謝謝大體老師，更感謝所有那些認真活著的生命。</w:t>
            </w:r>
          </w:p>
          <w:p w:rsidR="00D0752C" w:rsidRDefault="00D0752C" w:rsidP="00C24A9D">
            <w:pPr>
              <w:spacing w:line="400" w:lineRule="exact"/>
              <w:rPr>
                <w:rFonts w:ascii="微軟正黑體" w:eastAsia="微軟正黑體" w:hAnsi="微軟正黑體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 w:val="28"/>
                <w:szCs w:val="28"/>
              </w:rPr>
              <w:t>預告：</w:t>
            </w:r>
            <w:r w:rsidRPr="00C24A9D">
              <w:rPr>
                <w:rFonts w:ascii="微軟正黑體" w:eastAsia="微軟正黑體" w:hAnsi="微軟正黑體" w:cs="Arial"/>
                <w:color w:val="000000"/>
                <w:kern w:val="0"/>
                <w:sz w:val="28"/>
                <w:szCs w:val="28"/>
              </w:rPr>
              <w:t>https://www.youtube.com/watch?v=4Y--3LF0mrk</w:t>
            </w:r>
          </w:p>
          <w:p w:rsidR="00D0752C" w:rsidRPr="00C24A9D" w:rsidRDefault="00D0752C" w:rsidP="00C24A9D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 w:val="28"/>
                <w:szCs w:val="28"/>
              </w:rPr>
              <w:t>臉書粉絲專頁：</w:t>
            </w:r>
            <w:r w:rsidRPr="00C24A9D">
              <w:rPr>
                <w:rFonts w:ascii="微軟正黑體" w:eastAsia="微軟正黑體" w:hAnsi="微軟正黑體" w:cs="Arial"/>
                <w:color w:val="000000"/>
                <w:kern w:val="0"/>
                <w:sz w:val="28"/>
                <w:szCs w:val="28"/>
              </w:rPr>
              <w:t>https://www.facebook.com/thesilentteacher/</w:t>
            </w:r>
          </w:p>
        </w:tc>
        <w:tc>
          <w:tcPr>
            <w:tcW w:w="850" w:type="dxa"/>
          </w:tcPr>
          <w:p w:rsidR="00F6393F" w:rsidRPr="00D0752C" w:rsidRDefault="00F6393F" w:rsidP="00F6393F">
            <w:pPr>
              <w:spacing w:line="400" w:lineRule="exact"/>
              <w:rPr>
                <w:rFonts w:ascii="微軟正黑體" w:eastAsia="微軟正黑體" w:hAnsi="微軟正黑體" w:cs="Arial"/>
                <w:color w:val="000000"/>
                <w:kern w:val="0"/>
                <w:szCs w:val="24"/>
              </w:rPr>
            </w:pPr>
            <w:r w:rsidRPr="00D0752C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新北市紀錄片奬</w:t>
            </w:r>
            <w:r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第二名</w:t>
            </w:r>
            <w:r w:rsidRPr="00D0752C">
              <w:rPr>
                <w:rFonts w:ascii="微軟正黑體" w:eastAsia="微軟正黑體" w:hAnsi="微軟正黑體" w:cs="Arial" w:hint="eastAsia"/>
                <w:color w:val="000000"/>
                <w:kern w:val="0"/>
                <w:szCs w:val="24"/>
              </w:rPr>
              <w:t>作品</w:t>
            </w:r>
          </w:p>
          <w:p w:rsidR="00D0752C" w:rsidRPr="00F6393F" w:rsidRDefault="00D0752C" w:rsidP="00132CE1">
            <w:pPr>
              <w:spacing w:line="400" w:lineRule="exact"/>
              <w:rPr>
                <w:rFonts w:ascii="微軟正黑體" w:eastAsia="微軟正黑體" w:hAnsi="微軟正黑體" w:cs="Arial"/>
                <w:kern w:val="0"/>
                <w:sz w:val="28"/>
                <w:szCs w:val="28"/>
              </w:rPr>
            </w:pPr>
          </w:p>
        </w:tc>
      </w:tr>
      <w:tr w:rsidR="00D0752C" w:rsidRPr="009F6621" w:rsidTr="0040063C">
        <w:tc>
          <w:tcPr>
            <w:tcW w:w="708" w:type="dxa"/>
            <w:vMerge/>
            <w:vAlign w:val="center"/>
          </w:tcPr>
          <w:p w:rsidR="00D0752C" w:rsidRDefault="00D0752C" w:rsidP="00132CE1">
            <w:pPr>
              <w:spacing w:line="400" w:lineRule="exact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D0752C" w:rsidRPr="00B92A25" w:rsidRDefault="00D0752C" w:rsidP="00D0752C">
            <w:pPr>
              <w:spacing w:line="400" w:lineRule="exact"/>
              <w:rPr>
                <w:rFonts w:ascii="微軟正黑體" w:eastAsia="微軟正黑體" w:hAnsi="微軟正黑體" w:cs="Segoe UI Symbol"/>
                <w:sz w:val="28"/>
                <w:szCs w:val="28"/>
              </w:rPr>
            </w:pPr>
            <w:r w:rsidRPr="00B92A25">
              <w:rPr>
                <w:rFonts w:ascii="微軟正黑體" w:eastAsia="微軟正黑體" w:hAnsi="微軟正黑體" w:cs="Segoe UI Symbol"/>
                <w:sz w:val="28"/>
                <w:szCs w:val="28"/>
              </w:rPr>
              <w:t>★導演簡介</w:t>
            </w:r>
            <w:r w:rsidRPr="00B92A25">
              <w:rPr>
                <w:rFonts w:ascii="微軟正黑體" w:eastAsia="微軟正黑體" w:hAnsi="微軟正黑體" w:cs="Segoe UI Symbol" w:hint="eastAsia"/>
                <w:sz w:val="28"/>
                <w:szCs w:val="28"/>
              </w:rPr>
              <w:t>/</w:t>
            </w:r>
          </w:p>
          <w:p w:rsidR="00D0752C" w:rsidRPr="00D0752C" w:rsidRDefault="00D0752C" w:rsidP="00C24A9D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D0752C">
              <w:rPr>
                <w:rFonts w:ascii="微軟正黑體" w:eastAsia="微軟正黑體" w:hAnsi="微軟正黑體" w:hint="eastAsia"/>
                <w:sz w:val="28"/>
                <w:szCs w:val="28"/>
              </w:rPr>
              <w:t>早期從事社區總體營造，相信影像是改變世界的最好方式，現在專心在影像創作上，除擔任攝影，亦從事導演工作。期望能以紀錄片達成藝術家與社會對話的媒介，創作出對社會大眾有正面意義的影像作品。</w:t>
            </w:r>
            <w:r>
              <w:rPr>
                <w:rFonts w:ascii="微軟正黑體" w:eastAsia="微軟正黑體" w:hAnsi="微軟正黑體" w:cs="Arial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166D201A" wp14:editId="73754AE7">
                  <wp:simplePos x="1466850" y="846328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630045" cy="1020445"/>
                  <wp:effectExtent l="0" t="0" r="8255" b="8255"/>
                  <wp:wrapSquare wrapText="bothSides"/>
                  <wp:docPr id="1" name="圖片 1" descr="D:\01-102.10.25起承辦業務\01_紀錄片\103年\12_優選作品\02_劇照、導演照\03_那個靜默的陽光午後\導演(maso)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01-102.10.25起承辦業務\01_紀錄片\103年\12_優選作品\02_劇照、導演照\03_那個靜默的陽光午後\導演(maso)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</w:tcPr>
          <w:p w:rsidR="00D0752C" w:rsidRPr="00C24A9D" w:rsidRDefault="00D0752C" w:rsidP="00132CE1">
            <w:pPr>
              <w:spacing w:line="400" w:lineRule="exact"/>
              <w:rPr>
                <w:rFonts w:ascii="微軟正黑體" w:eastAsia="微軟正黑體" w:hAnsi="微軟正黑體" w:cs="Arial"/>
                <w:kern w:val="0"/>
                <w:sz w:val="28"/>
                <w:szCs w:val="28"/>
              </w:rPr>
            </w:pPr>
          </w:p>
        </w:tc>
      </w:tr>
    </w:tbl>
    <w:p w:rsidR="00271474" w:rsidRPr="00B53180" w:rsidRDefault="00271474" w:rsidP="009A1B86">
      <w:pPr>
        <w:spacing w:line="400" w:lineRule="exact"/>
        <w:rPr>
          <w:rFonts w:ascii="微軟正黑體" w:eastAsia="微軟正黑體" w:hAnsi="微軟正黑體"/>
          <w:szCs w:val="24"/>
        </w:rPr>
      </w:pPr>
    </w:p>
    <w:sectPr w:rsidR="00271474" w:rsidRPr="00B53180" w:rsidSect="003C6385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7C5" w:rsidRDefault="00AA07C5" w:rsidP="00F27C24">
      <w:r>
        <w:separator/>
      </w:r>
    </w:p>
  </w:endnote>
  <w:endnote w:type="continuationSeparator" w:id="0">
    <w:p w:rsidR="00AA07C5" w:rsidRDefault="00AA07C5" w:rsidP="00F2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7C5" w:rsidRDefault="00AA07C5" w:rsidP="00F27C24">
      <w:r>
        <w:separator/>
      </w:r>
    </w:p>
  </w:footnote>
  <w:footnote w:type="continuationSeparator" w:id="0">
    <w:p w:rsidR="00AA07C5" w:rsidRDefault="00AA07C5" w:rsidP="00F2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B03FB"/>
    <w:multiLevelType w:val="hybridMultilevel"/>
    <w:tmpl w:val="EB140D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C87198E"/>
    <w:multiLevelType w:val="hybridMultilevel"/>
    <w:tmpl w:val="2BD60E28"/>
    <w:lvl w:ilvl="0" w:tplc="C5A609EE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7AD54B5"/>
    <w:multiLevelType w:val="hybridMultilevel"/>
    <w:tmpl w:val="DA56CAD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A2A47C5"/>
    <w:multiLevelType w:val="hybridMultilevel"/>
    <w:tmpl w:val="0E96CF1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CFE3A7E"/>
    <w:multiLevelType w:val="hybridMultilevel"/>
    <w:tmpl w:val="A9D03304"/>
    <w:lvl w:ilvl="0" w:tplc="1CB842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>
    <w:nsid w:val="2F3123A3"/>
    <w:multiLevelType w:val="hybridMultilevel"/>
    <w:tmpl w:val="4C7CC4C2"/>
    <w:lvl w:ilvl="0" w:tplc="F61672FA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細明體" w:eastAsia="細明體" w:hAnsi="細明體" w:cs="細明體" w:hint="eastAsia"/>
        <w:color w:val="292929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3EAA355C"/>
    <w:multiLevelType w:val="hybridMultilevel"/>
    <w:tmpl w:val="6E6CA618"/>
    <w:lvl w:ilvl="0" w:tplc="CFBA9706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56208CA"/>
    <w:multiLevelType w:val="hybridMultilevel"/>
    <w:tmpl w:val="19CCF0FA"/>
    <w:lvl w:ilvl="0" w:tplc="81DC3D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>
    <w:nsid w:val="5289129F"/>
    <w:multiLevelType w:val="hybridMultilevel"/>
    <w:tmpl w:val="0E0E833A"/>
    <w:lvl w:ilvl="0" w:tplc="0409000B">
      <w:start w:val="1"/>
      <w:numFmt w:val="bullet"/>
      <w:lvlText w:val="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9">
    <w:nsid w:val="53E830CA"/>
    <w:multiLevelType w:val="hybridMultilevel"/>
    <w:tmpl w:val="816686F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67DD523F"/>
    <w:multiLevelType w:val="hybridMultilevel"/>
    <w:tmpl w:val="F2B4794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73B41629"/>
    <w:multiLevelType w:val="hybridMultilevel"/>
    <w:tmpl w:val="7CF40FDE"/>
    <w:lvl w:ilvl="0" w:tplc="B3E4CE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9697F1C"/>
    <w:multiLevelType w:val="hybridMultilevel"/>
    <w:tmpl w:val="8BC21766"/>
    <w:lvl w:ilvl="0" w:tplc="9C24ADF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4C02C76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1"/>
  </w:num>
  <w:num w:numId="5">
    <w:abstractNumId w:val="7"/>
  </w:num>
  <w:num w:numId="6">
    <w:abstractNumId w:val="5"/>
  </w:num>
  <w:num w:numId="7">
    <w:abstractNumId w:val="8"/>
  </w:num>
  <w:num w:numId="8">
    <w:abstractNumId w:val="3"/>
  </w:num>
  <w:num w:numId="9">
    <w:abstractNumId w:val="2"/>
  </w:num>
  <w:num w:numId="10">
    <w:abstractNumId w:val="0"/>
  </w:num>
  <w:num w:numId="11">
    <w:abstractNumId w:val="6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A6D"/>
    <w:rsid w:val="00014627"/>
    <w:rsid w:val="0003220E"/>
    <w:rsid w:val="000B36AC"/>
    <w:rsid w:val="00117C20"/>
    <w:rsid w:val="00132CE1"/>
    <w:rsid w:val="00136D4E"/>
    <w:rsid w:val="00163923"/>
    <w:rsid w:val="0016714A"/>
    <w:rsid w:val="001927EC"/>
    <w:rsid w:val="0019547B"/>
    <w:rsid w:val="00271474"/>
    <w:rsid w:val="002902CA"/>
    <w:rsid w:val="00295112"/>
    <w:rsid w:val="00295F13"/>
    <w:rsid w:val="002B1BCC"/>
    <w:rsid w:val="002C7756"/>
    <w:rsid w:val="002D1B3F"/>
    <w:rsid w:val="002F4C3C"/>
    <w:rsid w:val="0030521E"/>
    <w:rsid w:val="0031072D"/>
    <w:rsid w:val="00323B45"/>
    <w:rsid w:val="00324A69"/>
    <w:rsid w:val="00333744"/>
    <w:rsid w:val="00367385"/>
    <w:rsid w:val="003949BA"/>
    <w:rsid w:val="00397A47"/>
    <w:rsid w:val="003A14C1"/>
    <w:rsid w:val="003A44E2"/>
    <w:rsid w:val="003C6385"/>
    <w:rsid w:val="003F4858"/>
    <w:rsid w:val="0040063C"/>
    <w:rsid w:val="00415E22"/>
    <w:rsid w:val="004B657B"/>
    <w:rsid w:val="004C7020"/>
    <w:rsid w:val="004F643C"/>
    <w:rsid w:val="0051020B"/>
    <w:rsid w:val="00513145"/>
    <w:rsid w:val="00541BDC"/>
    <w:rsid w:val="005721AF"/>
    <w:rsid w:val="005E359B"/>
    <w:rsid w:val="005F7B62"/>
    <w:rsid w:val="006017DA"/>
    <w:rsid w:val="00616FCC"/>
    <w:rsid w:val="006411C8"/>
    <w:rsid w:val="00657E6C"/>
    <w:rsid w:val="00663CEA"/>
    <w:rsid w:val="0068426C"/>
    <w:rsid w:val="00692D1D"/>
    <w:rsid w:val="006C6DB7"/>
    <w:rsid w:val="006D7584"/>
    <w:rsid w:val="00741CB2"/>
    <w:rsid w:val="00745A94"/>
    <w:rsid w:val="007471BB"/>
    <w:rsid w:val="00771D67"/>
    <w:rsid w:val="007A059F"/>
    <w:rsid w:val="007E383C"/>
    <w:rsid w:val="00813BDD"/>
    <w:rsid w:val="008509C4"/>
    <w:rsid w:val="00860EE9"/>
    <w:rsid w:val="00885A6D"/>
    <w:rsid w:val="00896888"/>
    <w:rsid w:val="0089688E"/>
    <w:rsid w:val="008C0B7D"/>
    <w:rsid w:val="008C5E71"/>
    <w:rsid w:val="008E773F"/>
    <w:rsid w:val="0090370D"/>
    <w:rsid w:val="00903D10"/>
    <w:rsid w:val="0099060D"/>
    <w:rsid w:val="009912C3"/>
    <w:rsid w:val="009A1B86"/>
    <w:rsid w:val="009A2599"/>
    <w:rsid w:val="009B2314"/>
    <w:rsid w:val="009C43BD"/>
    <w:rsid w:val="009D1981"/>
    <w:rsid w:val="009D1B50"/>
    <w:rsid w:val="009F6621"/>
    <w:rsid w:val="00A13DB8"/>
    <w:rsid w:val="00A24D32"/>
    <w:rsid w:val="00A51F39"/>
    <w:rsid w:val="00A556D7"/>
    <w:rsid w:val="00A84D6E"/>
    <w:rsid w:val="00AA07C5"/>
    <w:rsid w:val="00AC66AE"/>
    <w:rsid w:val="00AD30ED"/>
    <w:rsid w:val="00AD3751"/>
    <w:rsid w:val="00B266B0"/>
    <w:rsid w:val="00B53180"/>
    <w:rsid w:val="00B57298"/>
    <w:rsid w:val="00B73892"/>
    <w:rsid w:val="00B92A25"/>
    <w:rsid w:val="00BA4782"/>
    <w:rsid w:val="00BA7BE6"/>
    <w:rsid w:val="00BB1AE0"/>
    <w:rsid w:val="00BF5519"/>
    <w:rsid w:val="00C05293"/>
    <w:rsid w:val="00C24A9D"/>
    <w:rsid w:val="00C353FC"/>
    <w:rsid w:val="00C410DE"/>
    <w:rsid w:val="00C9635F"/>
    <w:rsid w:val="00CC5E25"/>
    <w:rsid w:val="00D0752C"/>
    <w:rsid w:val="00D22D3F"/>
    <w:rsid w:val="00D25C19"/>
    <w:rsid w:val="00D42D7F"/>
    <w:rsid w:val="00D80113"/>
    <w:rsid w:val="00D831D0"/>
    <w:rsid w:val="00D909EA"/>
    <w:rsid w:val="00DC2515"/>
    <w:rsid w:val="00DE5CF8"/>
    <w:rsid w:val="00E04814"/>
    <w:rsid w:val="00E34BCC"/>
    <w:rsid w:val="00E66733"/>
    <w:rsid w:val="00E70B39"/>
    <w:rsid w:val="00E828E5"/>
    <w:rsid w:val="00EB519E"/>
    <w:rsid w:val="00ED3E5D"/>
    <w:rsid w:val="00F27C24"/>
    <w:rsid w:val="00F33A2E"/>
    <w:rsid w:val="00F50083"/>
    <w:rsid w:val="00F55C7A"/>
    <w:rsid w:val="00F6393F"/>
    <w:rsid w:val="00F87B0A"/>
    <w:rsid w:val="00FA1EE9"/>
    <w:rsid w:val="00FE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5A6D"/>
    <w:pPr>
      <w:ind w:leftChars="200" w:left="480"/>
    </w:pPr>
  </w:style>
  <w:style w:type="table" w:styleId="a4">
    <w:name w:val="Table Grid"/>
    <w:basedOn w:val="a1"/>
    <w:uiPriority w:val="59"/>
    <w:rsid w:val="00885A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2C775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38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E383C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Hyperlink"/>
    <w:basedOn w:val="a0"/>
    <w:uiPriority w:val="99"/>
    <w:unhideWhenUsed/>
    <w:rsid w:val="007E383C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E383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st1">
    <w:name w:val="st1"/>
    <w:basedOn w:val="a0"/>
    <w:rsid w:val="00367385"/>
  </w:style>
  <w:style w:type="paragraph" w:styleId="a9">
    <w:name w:val="header"/>
    <w:basedOn w:val="a"/>
    <w:link w:val="aa"/>
    <w:uiPriority w:val="99"/>
    <w:unhideWhenUsed/>
    <w:rsid w:val="00F27C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F27C24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F27C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F27C24"/>
    <w:rPr>
      <w:sz w:val="20"/>
      <w:szCs w:val="20"/>
    </w:rPr>
  </w:style>
  <w:style w:type="table" w:customStyle="1" w:styleId="1">
    <w:name w:val="表格格線1"/>
    <w:basedOn w:val="a1"/>
    <w:next w:val="a4"/>
    <w:uiPriority w:val="59"/>
    <w:rsid w:val="00E667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4"/>
    <w:uiPriority w:val="59"/>
    <w:rsid w:val="00E34B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C410DE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C410DE"/>
  </w:style>
  <w:style w:type="character" w:customStyle="1" w:styleId="af">
    <w:name w:val="註解文字 字元"/>
    <w:basedOn w:val="a0"/>
    <w:link w:val="ae"/>
    <w:uiPriority w:val="99"/>
    <w:semiHidden/>
    <w:rsid w:val="00C410DE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C410DE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C410D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5A6D"/>
    <w:pPr>
      <w:ind w:leftChars="200" w:left="480"/>
    </w:pPr>
  </w:style>
  <w:style w:type="table" w:styleId="a4">
    <w:name w:val="Table Grid"/>
    <w:basedOn w:val="a1"/>
    <w:uiPriority w:val="59"/>
    <w:rsid w:val="00885A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2C775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38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E383C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Hyperlink"/>
    <w:basedOn w:val="a0"/>
    <w:uiPriority w:val="99"/>
    <w:unhideWhenUsed/>
    <w:rsid w:val="007E383C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E383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st1">
    <w:name w:val="st1"/>
    <w:basedOn w:val="a0"/>
    <w:rsid w:val="00367385"/>
  </w:style>
  <w:style w:type="paragraph" w:styleId="a9">
    <w:name w:val="header"/>
    <w:basedOn w:val="a"/>
    <w:link w:val="aa"/>
    <w:uiPriority w:val="99"/>
    <w:unhideWhenUsed/>
    <w:rsid w:val="00F27C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F27C24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F27C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F27C24"/>
    <w:rPr>
      <w:sz w:val="20"/>
      <w:szCs w:val="20"/>
    </w:rPr>
  </w:style>
  <w:style w:type="table" w:customStyle="1" w:styleId="1">
    <w:name w:val="表格格線1"/>
    <w:basedOn w:val="a1"/>
    <w:next w:val="a4"/>
    <w:uiPriority w:val="59"/>
    <w:rsid w:val="00E667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4"/>
    <w:uiPriority w:val="59"/>
    <w:rsid w:val="00E34B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C410DE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C410DE"/>
  </w:style>
  <w:style w:type="character" w:customStyle="1" w:styleId="af">
    <w:name w:val="註解文字 字元"/>
    <w:basedOn w:val="a0"/>
    <w:link w:val="ae"/>
    <w:uiPriority w:val="99"/>
    <w:semiHidden/>
    <w:rsid w:val="00C410DE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C410DE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C410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56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3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9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2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7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50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33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09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41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023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2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8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2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8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9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5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0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5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48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2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45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1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3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8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11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9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2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3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1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3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9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2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2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9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6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28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2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46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15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0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65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52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4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42053">
          <w:marLeft w:val="270"/>
          <w:marRight w:val="270"/>
          <w:marTop w:val="27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6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2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5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1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6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6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219</Words>
  <Characters>1249</Characters>
  <Application>Microsoft Office Word</Application>
  <DocSecurity>0</DocSecurity>
  <Lines>10</Lines>
  <Paragraphs>2</Paragraphs>
  <ScaleCrop>false</ScaleCrop>
  <Company>Hewlett-Packard Company</Company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ad8421</dc:creator>
  <cp:lastModifiedBy>黃家裕</cp:lastModifiedBy>
  <cp:revision>8</cp:revision>
  <cp:lastPrinted>2016-03-24T10:42:00Z</cp:lastPrinted>
  <dcterms:created xsi:type="dcterms:W3CDTF">2017-05-31T09:05:00Z</dcterms:created>
  <dcterms:modified xsi:type="dcterms:W3CDTF">2017-08-14T00:24:00Z</dcterms:modified>
</cp:coreProperties>
</file>